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559D3" w14:textId="35A0D5D2" w:rsidR="000A516E" w:rsidRPr="005217B5" w:rsidRDefault="005217B5">
      <w:pPr>
        <w:rPr>
          <w:rFonts w:ascii="Comic Sans MS" w:hAnsi="Comic Sans MS"/>
          <w:sz w:val="40"/>
          <w:szCs w:val="40"/>
        </w:rPr>
      </w:pPr>
      <w:r w:rsidRPr="005217B5">
        <w:rPr>
          <w:rFonts w:ascii="Comic Sans MS" w:hAnsi="Comic Sans MS"/>
          <w:sz w:val="40"/>
          <w:szCs w:val="40"/>
        </w:rPr>
        <w:t>Make your own playdough</w:t>
      </w:r>
    </w:p>
    <w:p w14:paraId="7637B752" w14:textId="36B60648" w:rsidR="005217B5" w:rsidRDefault="005217B5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4F0C3249" wp14:editId="75DCE7D0">
            <wp:extent cx="3057525" cy="2047875"/>
            <wp:effectExtent l="0" t="0" r="9525" b="9525"/>
            <wp:docPr id="1" name="Picture 1" descr="Playdough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ydough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3" b="8102"/>
                    <a:stretch/>
                  </pic:blipFill>
                  <pic:spPr bwMode="auto">
                    <a:xfrm>
                      <a:off x="0" y="0"/>
                      <a:ext cx="3067760" cy="205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01BCB68" w14:textId="7B6E8E71" w:rsidR="005217B5" w:rsidRPr="005217B5" w:rsidRDefault="005217B5">
      <w:pPr>
        <w:rPr>
          <w:rFonts w:ascii="Comic Sans MS" w:hAnsi="Comic Sans MS"/>
          <w:b/>
          <w:bCs/>
          <w:sz w:val="40"/>
          <w:szCs w:val="40"/>
        </w:rPr>
      </w:pPr>
      <w:r w:rsidRPr="005217B5">
        <w:rPr>
          <w:rFonts w:ascii="Comic Sans MS" w:hAnsi="Comic Sans MS"/>
          <w:b/>
          <w:bCs/>
          <w:sz w:val="40"/>
          <w:szCs w:val="40"/>
        </w:rPr>
        <w:t>Ingredients</w:t>
      </w:r>
    </w:p>
    <w:p w14:paraId="5B5B8241" w14:textId="7A88F22B" w:rsidR="005217B5" w:rsidRDefault="005217B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 cup of plain flour</w:t>
      </w:r>
    </w:p>
    <w:p w14:paraId="72BF43B2" w14:textId="5FA6F15D" w:rsidR="005217B5" w:rsidRDefault="005217B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½ cup of salt</w:t>
      </w:r>
    </w:p>
    <w:p w14:paraId="22865787" w14:textId="7BDDDB60" w:rsidR="005217B5" w:rsidRDefault="005217B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Warm water</w:t>
      </w:r>
    </w:p>
    <w:p w14:paraId="0935EA97" w14:textId="41C269DB" w:rsidR="005217B5" w:rsidRDefault="005217B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Optional – flavourings and colourings (can use cocoa powder for chocolate playdough, add glitter for some sparkle, paint or food colouring for different colours, herbal teabags for smell)</w:t>
      </w:r>
    </w:p>
    <w:p w14:paraId="5A63C169" w14:textId="7DAD2350" w:rsidR="005217B5" w:rsidRPr="005217B5" w:rsidRDefault="005217B5">
      <w:pPr>
        <w:rPr>
          <w:rFonts w:ascii="Comic Sans MS" w:hAnsi="Comic Sans MS"/>
          <w:b/>
          <w:bCs/>
          <w:sz w:val="40"/>
          <w:szCs w:val="40"/>
        </w:rPr>
      </w:pPr>
      <w:r w:rsidRPr="005217B5">
        <w:rPr>
          <w:rFonts w:ascii="Comic Sans MS" w:hAnsi="Comic Sans MS"/>
          <w:b/>
          <w:bCs/>
          <w:sz w:val="40"/>
          <w:szCs w:val="40"/>
        </w:rPr>
        <w:t>Method</w:t>
      </w:r>
    </w:p>
    <w:p w14:paraId="00E2163D" w14:textId="7A2E1BB9" w:rsidR="005217B5" w:rsidRPr="005217B5" w:rsidRDefault="005217B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Add the flour, salt and optional extras in a bowl. Then add warm water, a little at a time, stirring or using hands to combine the dry ingredients. Knead until smooth and enjoy.</w:t>
      </w:r>
    </w:p>
    <w:sectPr w:rsidR="005217B5" w:rsidRPr="00521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B5"/>
    <w:rsid w:val="000A516E"/>
    <w:rsid w:val="0052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2BA5B"/>
  <w15:chartTrackingRefBased/>
  <w15:docId w15:val="{ABD7A2E5-20D4-40EC-A8D7-8D1440334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</dc:creator>
  <cp:keywords/>
  <dc:description/>
  <cp:lastModifiedBy>Sharon T</cp:lastModifiedBy>
  <cp:revision>1</cp:revision>
  <dcterms:created xsi:type="dcterms:W3CDTF">2020-04-14T14:12:00Z</dcterms:created>
  <dcterms:modified xsi:type="dcterms:W3CDTF">2020-04-14T14:21:00Z</dcterms:modified>
</cp:coreProperties>
</file>