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D3F94" w:rsidTr="00EC35CF">
        <w:tc>
          <w:tcPr>
            <w:tcW w:w="4508" w:type="dxa"/>
          </w:tcPr>
          <w:p w:rsidR="00ED3F94" w:rsidRDefault="00ED3F94">
            <w:pPr>
              <w:rPr>
                <w:noProof/>
              </w:rPr>
            </w:pPr>
          </w:p>
          <w:p w:rsidR="00EC35CF" w:rsidRDefault="00EC35CF">
            <w:r>
              <w:rPr>
                <w:noProof/>
              </w:rPr>
              <w:drawing>
                <wp:inline distT="0" distB="0" distL="0" distR="0" wp14:anchorId="0E9570AF" wp14:editId="3F2A4D8C">
                  <wp:extent cx="2270234" cy="153263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7364" cy="1550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D3F94" w:rsidRDefault="00ED3F94"/>
          <w:p w:rsidR="00ED3F94" w:rsidRDefault="00ED3F94"/>
        </w:tc>
        <w:tc>
          <w:tcPr>
            <w:tcW w:w="4508" w:type="dxa"/>
          </w:tcPr>
          <w:p w:rsidR="00ED3F94" w:rsidRDefault="00ED3F94">
            <w:pPr>
              <w:rPr>
                <w:noProof/>
              </w:rPr>
            </w:pPr>
          </w:p>
          <w:p w:rsidR="00EC35CF" w:rsidRDefault="00ED3F94">
            <w:r>
              <w:rPr>
                <w:noProof/>
              </w:rPr>
              <w:drawing>
                <wp:inline distT="0" distB="0" distL="0" distR="0" wp14:anchorId="0FC9B2F1" wp14:editId="7FC53B59">
                  <wp:extent cx="2443655" cy="1432663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8966" cy="1447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3F94" w:rsidTr="00EC35CF">
        <w:tc>
          <w:tcPr>
            <w:tcW w:w="4508" w:type="dxa"/>
          </w:tcPr>
          <w:p w:rsidR="00EC35CF" w:rsidRDefault="00ED3F94">
            <w:r>
              <w:rPr>
                <w:noProof/>
              </w:rPr>
              <w:drawing>
                <wp:inline distT="0" distB="0" distL="0" distR="0" wp14:anchorId="288905DF" wp14:editId="4F15B88B">
                  <wp:extent cx="2002220" cy="1719554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3799" cy="1729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D3F94" w:rsidRDefault="00ED3F94"/>
          <w:p w:rsidR="00ED3F94" w:rsidRDefault="00ED3F94"/>
        </w:tc>
        <w:tc>
          <w:tcPr>
            <w:tcW w:w="4508" w:type="dxa"/>
          </w:tcPr>
          <w:p w:rsidR="00EC35CF" w:rsidRDefault="00EC35CF">
            <w:r>
              <w:rPr>
                <w:noProof/>
              </w:rPr>
              <w:drawing>
                <wp:inline distT="0" distB="0" distL="0" distR="0" wp14:anchorId="43720CFB" wp14:editId="424C6025">
                  <wp:extent cx="2532555" cy="1261999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8943" cy="1275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3F94" w:rsidTr="00EC35CF">
        <w:tc>
          <w:tcPr>
            <w:tcW w:w="4508" w:type="dxa"/>
          </w:tcPr>
          <w:p w:rsidR="00ED3F94" w:rsidRDefault="00ED3F94">
            <w:pPr>
              <w:rPr>
                <w:noProof/>
              </w:rPr>
            </w:pPr>
          </w:p>
          <w:p w:rsidR="00ED3F94" w:rsidRDefault="00ED3F94"/>
          <w:p w:rsidR="00ED3F94" w:rsidRDefault="00ED3F94"/>
          <w:p w:rsidR="00EC35CF" w:rsidRDefault="00ED3F94">
            <w:r>
              <w:rPr>
                <w:noProof/>
              </w:rPr>
              <w:drawing>
                <wp:inline distT="0" distB="0" distL="0" distR="0" wp14:anchorId="26272CCD" wp14:editId="5CF7015B">
                  <wp:extent cx="2497699" cy="1229710"/>
                  <wp:effectExtent l="0" t="0" r="0" b="889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8947" cy="1250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ED3F94" w:rsidRDefault="00ED3F94">
            <w:pPr>
              <w:rPr>
                <w:noProof/>
              </w:rPr>
            </w:pPr>
          </w:p>
          <w:p w:rsidR="00ED3F94" w:rsidRDefault="00ED3F94"/>
          <w:p w:rsidR="00EC35CF" w:rsidRDefault="00ED3F94">
            <w:r>
              <w:rPr>
                <w:noProof/>
              </w:rPr>
              <w:drawing>
                <wp:inline distT="0" distB="0" distL="0" distR="0" wp14:anchorId="42913E5B" wp14:editId="3C654C7B">
                  <wp:extent cx="2267109" cy="1860331"/>
                  <wp:effectExtent l="0" t="0" r="0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72" cy="1865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D3F94" w:rsidRDefault="00ED3F94"/>
          <w:p w:rsidR="00ED3F94" w:rsidRDefault="00ED3F94"/>
        </w:tc>
      </w:tr>
    </w:tbl>
    <w:p w:rsidR="005E183E" w:rsidRDefault="005E183E"/>
    <w:p w:rsidR="00ED3F94" w:rsidRDefault="00ED3F94"/>
    <w:p w:rsidR="00ED3F94" w:rsidRDefault="00ED3F94"/>
    <w:p w:rsidR="00ED3F94" w:rsidRDefault="00ED3F94"/>
    <w:p w:rsidR="00ED3F94" w:rsidRDefault="00ED3F94"/>
    <w:p w:rsidR="00ED3F94" w:rsidRDefault="00ED3F94"/>
    <w:p w:rsidR="00ED3F94" w:rsidRDefault="00ED3F94"/>
    <w:p w:rsidR="00ED3F94" w:rsidRDefault="00ED3F9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D3F94" w:rsidTr="00ED3F94">
        <w:tc>
          <w:tcPr>
            <w:tcW w:w="4508" w:type="dxa"/>
          </w:tcPr>
          <w:p w:rsidR="000E07EE" w:rsidRDefault="000E07EE">
            <w:pPr>
              <w:rPr>
                <w:rFonts w:ascii="Twinkl" w:hAnsi="Twinkl"/>
                <w:sz w:val="52"/>
                <w:szCs w:val="52"/>
              </w:rPr>
            </w:pPr>
          </w:p>
          <w:p w:rsidR="00ED3F94" w:rsidRDefault="00ED3F94">
            <w:pPr>
              <w:rPr>
                <w:rFonts w:ascii="Twinkl" w:hAnsi="Twinkl"/>
                <w:sz w:val="52"/>
                <w:szCs w:val="52"/>
              </w:rPr>
            </w:pPr>
            <w:r w:rsidRPr="00ED3F94">
              <w:rPr>
                <w:rFonts w:ascii="Twinkl" w:hAnsi="Twinkl"/>
                <w:sz w:val="52"/>
                <w:szCs w:val="52"/>
              </w:rPr>
              <w:t>Squeeze the tube.</w:t>
            </w:r>
          </w:p>
          <w:p w:rsidR="000E07EE" w:rsidRPr="00ED3F94" w:rsidRDefault="000E07EE">
            <w:pPr>
              <w:rPr>
                <w:rFonts w:ascii="Twinkl" w:hAnsi="Twinkl"/>
                <w:sz w:val="52"/>
                <w:szCs w:val="52"/>
              </w:rPr>
            </w:pPr>
          </w:p>
        </w:tc>
        <w:tc>
          <w:tcPr>
            <w:tcW w:w="4508" w:type="dxa"/>
          </w:tcPr>
          <w:p w:rsidR="000E07EE" w:rsidRDefault="000E07EE">
            <w:pPr>
              <w:rPr>
                <w:rFonts w:ascii="Twinkl" w:hAnsi="Twinkl"/>
                <w:sz w:val="52"/>
                <w:szCs w:val="52"/>
              </w:rPr>
            </w:pPr>
          </w:p>
          <w:p w:rsidR="00ED3F94" w:rsidRPr="00ED3F94" w:rsidRDefault="00ED3F94">
            <w:pPr>
              <w:rPr>
                <w:rFonts w:ascii="Twinkl" w:hAnsi="Twinkl"/>
                <w:sz w:val="52"/>
                <w:szCs w:val="52"/>
              </w:rPr>
            </w:pPr>
            <w:r w:rsidRPr="00ED3F94">
              <w:rPr>
                <w:rFonts w:ascii="Twinkl" w:hAnsi="Twinkl"/>
                <w:sz w:val="52"/>
                <w:szCs w:val="52"/>
              </w:rPr>
              <w:t>Stick the roof on.</w:t>
            </w:r>
          </w:p>
        </w:tc>
      </w:tr>
      <w:tr w:rsidR="00ED3F94" w:rsidTr="00ED3F94">
        <w:tc>
          <w:tcPr>
            <w:tcW w:w="4508" w:type="dxa"/>
          </w:tcPr>
          <w:p w:rsidR="000E07EE" w:rsidRDefault="000E07EE">
            <w:pPr>
              <w:rPr>
                <w:rFonts w:ascii="Twinkl" w:hAnsi="Twinkl"/>
                <w:sz w:val="52"/>
                <w:szCs w:val="52"/>
              </w:rPr>
            </w:pPr>
          </w:p>
          <w:p w:rsidR="00ED3F94" w:rsidRPr="00ED3F94" w:rsidRDefault="00ED3F94">
            <w:pPr>
              <w:rPr>
                <w:rFonts w:ascii="Twinkl" w:hAnsi="Twinkl"/>
                <w:sz w:val="52"/>
                <w:szCs w:val="52"/>
              </w:rPr>
            </w:pPr>
            <w:r w:rsidRPr="00ED3F94">
              <w:rPr>
                <w:rFonts w:ascii="Twinkl" w:hAnsi="Twinkl"/>
                <w:sz w:val="52"/>
                <w:szCs w:val="52"/>
              </w:rPr>
              <w:t>Put on the glue.</w:t>
            </w:r>
          </w:p>
        </w:tc>
        <w:tc>
          <w:tcPr>
            <w:tcW w:w="4508" w:type="dxa"/>
          </w:tcPr>
          <w:p w:rsidR="000E07EE" w:rsidRDefault="000E07EE">
            <w:pPr>
              <w:rPr>
                <w:rFonts w:ascii="Twinkl" w:hAnsi="Twinkl"/>
                <w:sz w:val="52"/>
                <w:szCs w:val="52"/>
              </w:rPr>
            </w:pPr>
          </w:p>
          <w:p w:rsidR="00ED3F94" w:rsidRDefault="00ED3F94">
            <w:pPr>
              <w:rPr>
                <w:rFonts w:ascii="Twinkl" w:hAnsi="Twinkl"/>
                <w:sz w:val="52"/>
                <w:szCs w:val="52"/>
              </w:rPr>
            </w:pPr>
            <w:r w:rsidRPr="00ED3F94">
              <w:rPr>
                <w:rFonts w:ascii="Twinkl" w:hAnsi="Twinkl"/>
                <w:sz w:val="52"/>
                <w:szCs w:val="52"/>
              </w:rPr>
              <w:t>Stick the stickers on.</w:t>
            </w:r>
          </w:p>
          <w:p w:rsidR="000E07EE" w:rsidRPr="00ED3F94" w:rsidRDefault="000E07EE">
            <w:pPr>
              <w:rPr>
                <w:rFonts w:ascii="Twinkl" w:hAnsi="Twinkl"/>
                <w:sz w:val="52"/>
                <w:szCs w:val="52"/>
              </w:rPr>
            </w:pPr>
          </w:p>
        </w:tc>
      </w:tr>
      <w:tr w:rsidR="00ED3F94" w:rsidTr="00ED3F94">
        <w:tc>
          <w:tcPr>
            <w:tcW w:w="4508" w:type="dxa"/>
          </w:tcPr>
          <w:p w:rsidR="000E07EE" w:rsidRDefault="000E07EE">
            <w:pPr>
              <w:rPr>
                <w:rFonts w:ascii="Twinkl" w:hAnsi="Twinkl"/>
                <w:sz w:val="52"/>
                <w:szCs w:val="52"/>
              </w:rPr>
            </w:pPr>
          </w:p>
          <w:p w:rsidR="00ED3F94" w:rsidRDefault="00ED3F94">
            <w:pPr>
              <w:rPr>
                <w:rFonts w:ascii="Twinkl" w:hAnsi="Twinkl"/>
                <w:sz w:val="52"/>
                <w:szCs w:val="52"/>
              </w:rPr>
            </w:pPr>
            <w:r w:rsidRPr="00ED3F94">
              <w:rPr>
                <w:rFonts w:ascii="Twinkl" w:hAnsi="Twinkl"/>
                <w:sz w:val="52"/>
                <w:szCs w:val="52"/>
              </w:rPr>
              <w:t>Stick the chimney on.</w:t>
            </w:r>
          </w:p>
          <w:p w:rsidR="000E07EE" w:rsidRPr="00ED3F94" w:rsidRDefault="000E07EE">
            <w:pPr>
              <w:rPr>
                <w:rFonts w:ascii="Twinkl" w:hAnsi="Twinkl"/>
                <w:sz w:val="52"/>
                <w:szCs w:val="52"/>
              </w:rPr>
            </w:pPr>
            <w:bookmarkStart w:id="0" w:name="_GoBack"/>
            <w:bookmarkEnd w:id="0"/>
          </w:p>
        </w:tc>
        <w:tc>
          <w:tcPr>
            <w:tcW w:w="4508" w:type="dxa"/>
          </w:tcPr>
          <w:p w:rsidR="000E07EE" w:rsidRDefault="000E07EE">
            <w:pPr>
              <w:rPr>
                <w:rFonts w:ascii="Twinkl" w:hAnsi="Twinkl"/>
                <w:sz w:val="52"/>
                <w:szCs w:val="52"/>
              </w:rPr>
            </w:pPr>
          </w:p>
          <w:p w:rsidR="00ED3F94" w:rsidRPr="00ED3F94" w:rsidRDefault="00ED3F94">
            <w:pPr>
              <w:rPr>
                <w:rFonts w:ascii="Twinkl" w:hAnsi="Twinkl"/>
                <w:sz w:val="52"/>
                <w:szCs w:val="52"/>
              </w:rPr>
            </w:pPr>
            <w:r w:rsidRPr="00ED3F94">
              <w:rPr>
                <w:rFonts w:ascii="Twinkl" w:hAnsi="Twinkl"/>
                <w:sz w:val="52"/>
                <w:szCs w:val="52"/>
              </w:rPr>
              <w:t>Cut of the corner.</w:t>
            </w:r>
          </w:p>
        </w:tc>
      </w:tr>
    </w:tbl>
    <w:p w:rsidR="00ED3F94" w:rsidRDefault="00ED3F94"/>
    <w:sectPr w:rsidR="00ED3F94" w:rsidSect="00ED3F94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3F94" w:rsidRDefault="00ED3F94" w:rsidP="00ED3F94">
      <w:pPr>
        <w:spacing w:after="0" w:line="240" w:lineRule="auto"/>
      </w:pPr>
      <w:r>
        <w:separator/>
      </w:r>
    </w:p>
  </w:endnote>
  <w:endnote w:type="continuationSeparator" w:id="0">
    <w:p w:rsidR="00ED3F94" w:rsidRDefault="00ED3F94" w:rsidP="00ED3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3F94" w:rsidRDefault="00ED3F94" w:rsidP="00ED3F94">
      <w:pPr>
        <w:spacing w:after="0" w:line="240" w:lineRule="auto"/>
      </w:pPr>
      <w:r>
        <w:separator/>
      </w:r>
    </w:p>
  </w:footnote>
  <w:footnote w:type="continuationSeparator" w:id="0">
    <w:p w:rsidR="00ED3F94" w:rsidRDefault="00ED3F94" w:rsidP="00ED3F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3F94" w:rsidRDefault="00ED3F94">
    <w:pPr>
      <w:pStyle w:val="Header"/>
      <w:rPr>
        <w:rFonts w:ascii="Twinkl" w:hAnsi="Twinkl"/>
        <w:sz w:val="40"/>
        <w:szCs w:val="40"/>
      </w:rPr>
    </w:pPr>
    <w:r w:rsidRPr="00ED3F94">
      <w:rPr>
        <w:rFonts w:ascii="Twinkl" w:hAnsi="Twinkl"/>
        <w:sz w:val="40"/>
        <w:szCs w:val="40"/>
      </w:rPr>
      <w:t>7.1.2020 To be able to sequence instructions</w:t>
    </w:r>
  </w:p>
  <w:p w:rsidR="000E07EE" w:rsidRDefault="000E07EE">
    <w:pPr>
      <w:pStyle w:val="Header"/>
      <w:rPr>
        <w:rFonts w:ascii="Twinkl" w:hAnsi="Twinkl"/>
        <w:sz w:val="40"/>
        <w:szCs w:val="40"/>
      </w:rPr>
    </w:pPr>
  </w:p>
  <w:p w:rsidR="000E07EE" w:rsidRPr="00ED3F94" w:rsidRDefault="000E07EE">
    <w:pPr>
      <w:pStyle w:val="Header"/>
      <w:rPr>
        <w:rFonts w:ascii="Twinkl" w:hAnsi="Twinkl"/>
        <w:sz w:val="40"/>
        <w:szCs w:val="40"/>
      </w:rPr>
    </w:pPr>
    <w:r>
      <w:rPr>
        <w:rFonts w:ascii="Twinkl" w:hAnsi="Twinkl"/>
        <w:sz w:val="40"/>
        <w:szCs w:val="40"/>
      </w:rPr>
      <w:t>Can you sequence the instructions?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CF"/>
    <w:rsid w:val="000E07EE"/>
    <w:rsid w:val="005E183E"/>
    <w:rsid w:val="00EC35CF"/>
    <w:rsid w:val="00ED3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59D44"/>
  <w15:chartTrackingRefBased/>
  <w15:docId w15:val="{DED5D642-7A78-4093-844F-04C923CC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35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3F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F94"/>
  </w:style>
  <w:style w:type="paragraph" w:styleId="Footer">
    <w:name w:val="footer"/>
    <w:basedOn w:val="Normal"/>
    <w:link w:val="FooterChar"/>
    <w:uiPriority w:val="99"/>
    <w:unhideWhenUsed/>
    <w:rsid w:val="00ED3F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F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Smith</dc:creator>
  <cp:keywords/>
  <dc:description/>
  <cp:lastModifiedBy>Lynne Smith</cp:lastModifiedBy>
  <cp:revision>1</cp:revision>
  <dcterms:created xsi:type="dcterms:W3CDTF">2020-12-30T09:24:00Z</dcterms:created>
  <dcterms:modified xsi:type="dcterms:W3CDTF">2020-12-30T09:50:00Z</dcterms:modified>
</cp:coreProperties>
</file>